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健　康　状　況　お　し　ら　せ　表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お子さんが「安全に」「楽しく」、保護者のみなさんが「安心して」保育施設を利用することが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できるように、現在の健康状況について記入してください。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19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3741"/>
        <w:gridCol w:w="1221"/>
        <w:gridCol w:w="3651"/>
      </w:tblGrid>
      <w:tr>
        <w:trPr>
          <w:trHeight w:val="745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default" w:ascii="UD デジタル 教科書体 NP-R" w:hAnsi="UD デジタル 教科書体 NP-R" w:eastAsia="UD デジタル 教科書体 NP-R"/>
              </w:rPr>
              <w:fldChar w:fldCharType="begin"/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EQ \* jc2 \* hps16 \o\ad(\s\up 11(</w:instrText>
            </w:r>
            <w:r>
              <w:rPr>
                <w:rFonts w:hint="default" w:ascii="UD デジタル 教科書体 NP-R" w:hAnsi="UD デジタル 教科書体 NP-R" w:eastAsia="UD デジタル 教科書体 NP-R"/>
                <w:sz w:val="16"/>
              </w:rPr>
              <w:instrText>ふ</w:instrText>
            </w:r>
            <w:r>
              <w:rPr>
                <w:rFonts w:hint="default" w:ascii="UD デジタル 教科書体 NP-R" w:hAnsi="UD デジタル 教科書体 NP-R" w:eastAsia="UD デジタル 教科書体 NP-R"/>
                <w:sz w:val="16"/>
              </w:rPr>
              <w:instrText>り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),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児童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)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fldChar w:fldCharType="end"/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fldChar w:fldCharType="begin"/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EQ \* jc2 \* hps16 \o\ad(\s\up 11(</w:instrText>
            </w:r>
            <w:r>
              <w:rPr>
                <w:rFonts w:hint="default" w:ascii="UD デジタル 教科書体 NP-R" w:hAnsi="UD デジタル 教科書体 NP-R" w:eastAsia="UD デジタル 教科書体 NP-R"/>
                <w:sz w:val="16"/>
              </w:rPr>
              <w:instrText>が</w:instrText>
            </w:r>
            <w:r>
              <w:rPr>
                <w:rFonts w:hint="default" w:ascii="UD デジタル 教科書体 NP-R" w:hAnsi="UD デジタル 教科書体 NP-R" w:eastAsia="UD デジタル 教科書体 NP-R"/>
                <w:sz w:val="16"/>
              </w:rPr>
              <w:instrText>な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),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氏名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instrText>)</w:instrText>
            </w:r>
            <w:r>
              <w:rPr>
                <w:rFonts w:hint="default" w:ascii="UD デジタル 教科書体 NP-R" w:hAnsi="UD デジタル 教科書体 NP-R" w:eastAsia="UD デジタル 教科書体 NP-R"/>
              </w:rPr>
              <w:fldChar w:fldCharType="end"/>
            </w:r>
          </w:p>
        </w:tc>
        <w:tc>
          <w:tcPr>
            <w:tcW w:w="374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生年月日</w:t>
            </w: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１．アレルギー等について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安全性を最優先とするため、状況によってはお弁当・おやつ持参をお願いする場合があります。</w:t>
      </w:r>
    </w:p>
    <w:tbl>
      <w:tblPr>
        <w:tblStyle w:val="19"/>
        <w:tblW w:w="982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993"/>
      </w:tblGrid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食物アレルギー</w:t>
            </w:r>
          </w:p>
        </w:tc>
        <w:tc>
          <w:tcPr>
            <w:tcW w:w="699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医師の指示や症状が出たため除去している食品はありますか。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無　・　摂取していないため不明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有　小麦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卵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乳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くるみ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えび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かに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そば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落花生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その他（　　　　　　　　　　　　　　　　　　　　　　　　　　）</w:t>
            </w: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食物以外のアレルギー</w:t>
            </w:r>
          </w:p>
        </w:tc>
        <w:tc>
          <w:tcPr>
            <w:tcW w:w="699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無　・　有　（詳細　　　　　　　　　　　　　　　　　　　　　　　）</w:t>
            </w: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アナフィラキシーショック</w:t>
            </w:r>
          </w:p>
        </w:tc>
        <w:tc>
          <w:tcPr>
            <w:tcW w:w="699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無　・　有　（対応　　　　　　　　　　　　　　　　　　　　　　　）</w:t>
            </w: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授乳・離乳食</w:t>
            </w:r>
          </w:p>
        </w:tc>
        <w:tc>
          <w:tcPr>
            <w:tcW w:w="699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順調にすすんでいますか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または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すすんでいましたか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いいえ（詳細　　　　　　　　　　　　　　　　　　　　　　）</w:t>
            </w: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宗教上の配慮</w:t>
            </w:r>
          </w:p>
        </w:tc>
        <w:tc>
          <w:tcPr>
            <w:tcW w:w="699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宗教上の理由で、食べられない食品や配慮が必要な事柄がありますか。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はい（詳細　　　　　　　　　　　　　　　　　　　　　　）</w:t>
            </w: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その他</w:t>
            </w:r>
          </w:p>
        </w:tc>
        <w:tc>
          <w:tcPr>
            <w:tcW w:w="699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アレルギー等について、伝えておきたいことがあれば記入してください。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２．体質や病気、健診について</w:t>
      </w:r>
    </w:p>
    <w:tbl>
      <w:tblPr>
        <w:tblStyle w:val="19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6770"/>
      </w:tblGrid>
      <w:tr>
        <w:trPr/>
        <w:tc>
          <w:tcPr>
            <w:tcW w:w="2972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体質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特になし・発熱しやすい・下痢をしやすい・関節が外れやすい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肌が弱い・便秘がち・その他（　　　　　　　　　　　　　　　　　）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病気や事故での入院・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今までにかかった大きな病気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無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有（病名　　　　　　　　　　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（期間　　　　　　　　　　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（現在の状況　完治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経過観察中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治療中）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治療中の病気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無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有（定期受診含む）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病名（　　　　　　　　　　　　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通院状況（　　　　　　　　　　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服薬の無・有（薬品名　　　　　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　　　　（服薬時間帯　１日　　　回／朝・昼・夜）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ひきつけ・けいれん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無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有（回数　　　　回・時期　　　　　　　　　頃）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原因（熱　　　度出たときにおこる・熱がなくてもおこる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　　　泣いたときにおこる・その他　　　　　　　　　　）</w:t>
            </w:r>
          </w:p>
        </w:tc>
      </w:tr>
      <w:tr>
        <w:trPr>
          <w:trHeight w:val="382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健診受診歴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乳児健診（１か月～１０か月）　受診・未受診　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指摘事項　無・有（　　　　　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１歳半健診　受診・未受診　指摘事項　無・有（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３歳児健診　受診・未受診　指摘事項　無・有（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３．発達の様子について</w:t>
      </w:r>
    </w:p>
    <w:tbl>
      <w:tblPr>
        <w:tblStyle w:val="19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6345"/>
      </w:tblGrid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首がすわった時期</w:t>
            </w:r>
          </w:p>
        </w:tc>
        <w:tc>
          <w:tcPr>
            <w:tcW w:w="634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歳　　　　　か月頃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支えがなくても座り始めた時期</w:t>
            </w:r>
          </w:p>
        </w:tc>
        <w:tc>
          <w:tcPr>
            <w:tcW w:w="634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歳　　　　　か月頃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寝返りをした時期</w:t>
            </w:r>
          </w:p>
        </w:tc>
        <w:tc>
          <w:tcPr>
            <w:tcW w:w="634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歳　　　　　か月頃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はいはいを始めた時期</w:t>
            </w:r>
          </w:p>
        </w:tc>
        <w:tc>
          <w:tcPr>
            <w:tcW w:w="634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歳　　　　　か月頃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つたい歩きを始めた時期</w:t>
            </w:r>
          </w:p>
        </w:tc>
        <w:tc>
          <w:tcPr>
            <w:tcW w:w="634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歳　　　　　か月頃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ひとりで歩き始めた時期</w:t>
            </w:r>
          </w:p>
        </w:tc>
        <w:tc>
          <w:tcPr>
            <w:tcW w:w="634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歳　　　　　か月頃</w:t>
            </w: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記入時点の年齢で記入をお願いします。</w:t>
      </w:r>
    </w:p>
    <w:tbl>
      <w:tblPr>
        <w:tblStyle w:val="19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7229"/>
        <w:gridCol w:w="1843"/>
      </w:tblGrid>
      <w:tr>
        <w:trPr/>
        <w:tc>
          <w:tcPr>
            <w:tcW w:w="704" w:type="dxa"/>
            <w:vMerge w:val="restart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０歳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あやしたり一緒に遊んだりするとよく笑いますか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名前を呼ぶと振り向いたり、音に反応したりして目が合いますか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近くにあるものに手を伸ばしてつかもうとしますか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「アー」や「ウー」など声を出しますか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restart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１歳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２歳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離れたところを指さすと、その方向を見ますか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名前を呼ぶと反応しますか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身振りや手振りで気持ちを伝えようとしますか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意味のある言葉（ママ・ニャンニャンなど）をいくつか言いますか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大人の言う簡単な言葉（おいでなど）が分かり行動しようとしますか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こだわりが強い、かんしゃくを起こしたりして困った経験がありますか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restart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３歳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４歳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５歳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自分の名前が言えますか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自分のしてきた経験を保護者に話そうとしますか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約束やルールを守って遊ぶことができますか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絶えず動き回って目が離せないなど困った経験はありますか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言葉や発音に気になることがありますか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こだわりや行動に気になるがありますか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４．その他</w:t>
      </w:r>
    </w:p>
    <w:tbl>
      <w:tblPr>
        <w:tblStyle w:val="19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5069"/>
      </w:tblGrid>
      <w:tr>
        <w:trPr/>
        <w:tc>
          <w:tcPr>
            <w:tcW w:w="4673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健康や言葉、発達について相談している機関や病院がありますか</w:t>
            </w:r>
          </w:p>
        </w:tc>
        <w:tc>
          <w:tcPr>
            <w:tcW w:w="506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機関・病院名（　　　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相談内容（　　　　　　　　　　　　　　　　　　）</w:t>
            </w:r>
          </w:p>
        </w:tc>
      </w:tr>
      <w:tr>
        <w:trPr/>
        <w:tc>
          <w:tcPr>
            <w:tcW w:w="4673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集団生活は初めてですか</w:t>
            </w:r>
          </w:p>
        </w:tc>
        <w:tc>
          <w:tcPr>
            <w:tcW w:w="506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保育施設名（　　　　　　　　　　　　　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　　　　　年　　　月　　　日利用開始</w:t>
            </w:r>
          </w:p>
        </w:tc>
      </w:tr>
      <w:tr>
        <w:trPr/>
        <w:tc>
          <w:tcPr>
            <w:tcW w:w="4673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お子さんの健康や発達状況について子育て支援課・保育施設・福祉健康課が連携し、情報を共有することに同意しますか</w:t>
            </w:r>
          </w:p>
        </w:tc>
        <w:tc>
          <w:tcPr>
            <w:tcW w:w="506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はい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いいえ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保護者署名</w:t>
            </w:r>
          </w:p>
        </w:tc>
      </w:tr>
      <w:tr>
        <w:trPr>
          <w:trHeight w:val="810" w:hRule="atLeast"/>
        </w:trPr>
        <w:tc>
          <w:tcPr>
            <w:tcW w:w="4673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保育施設利用にあたり事前に配慮してほしい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ことやお願いがあれば記入してください</w:t>
            </w:r>
          </w:p>
        </w:tc>
        <w:tc>
          <w:tcPr>
            <w:tcW w:w="506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860" w:hRule="atLeast"/>
        </w:trPr>
        <w:tc>
          <w:tcPr>
            <w:tcW w:w="4673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発育状況や生活面などで心配なことがあれば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記入してください</w:t>
            </w:r>
          </w:p>
        </w:tc>
        <w:tc>
          <w:tcPr>
            <w:tcW w:w="5069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3</Pages>
  <Words>0</Words>
  <Characters>1470</Characters>
  <Application>JUST Note</Application>
  <Lines>352</Lines>
  <Paragraphs>117</Paragraphs>
  <CharactersWithSpaces>2070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y.saisyu03</cp:lastModifiedBy>
  <cp:lastPrinted>2025-07-30T07:13:00Z</cp:lastPrinted>
  <dcterms:created xsi:type="dcterms:W3CDTF">2024-07-12T01:05:00Z</dcterms:created>
  <dcterms:modified xsi:type="dcterms:W3CDTF">2025-09-16T05:41:46Z</dcterms:modified>
  <cp:revision>6</cp:revision>
</cp:coreProperties>
</file>